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39" w:rsidRDefault="00EF4E0F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ANEXA 4</w:t>
      </w:r>
      <w:bookmarkStart w:id="0" w:name="_GoBack"/>
      <w:bookmarkEnd w:id="0"/>
      <w:r w:rsidR="00537E3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537E39">
        <w:rPr>
          <w:rFonts w:ascii="Times New Roman" w:hAnsi="Times New Roman" w:cs="Times New Roman"/>
          <w:color w:val="008000"/>
          <w:sz w:val="28"/>
          <w:szCs w:val="28"/>
          <w:u w:val="single"/>
        </w:rPr>
        <w:t>metodologie</w:t>
      </w:r>
      <w:proofErr w:type="spellEnd"/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  <w:u w:val="single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a), 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>
        <w:rPr>
          <w:rFonts w:ascii="Times New Roman" w:hAnsi="Times New Roman" w:cs="Times New Roman"/>
          <w:sz w:val="28"/>
          <w:szCs w:val="28"/>
        </w:rPr>
        <w:t>luat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date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 xml:space="preserve"> (UE)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nr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. 679/2016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selecţia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concurs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determinată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personal contractual,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11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55/2020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combaterea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pandemiei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declaraţi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angajării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Refuzul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atrage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concurs.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acord</w:t>
      </w:r>
      <w:proofErr w:type="spellEnd"/>
      <w:r>
        <w:rPr>
          <w:rFonts w:ascii="Courier New" w:hAnsi="Courier New" w:cs="Courier New"/>
        </w:rPr>
        <w:t>.</w:t>
      </w: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>
          <w:rPr>
            <w:rStyle w:val="Hyperlink"/>
          </w:rPr>
          <w:t>http://www.eraconsult.ro/saj/</w:t>
        </w:r>
      </w:hyperlink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E39" w:rsidRDefault="00537E39" w:rsidP="00537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248" w:rsidRDefault="00537E39" w:rsidP="00537E39"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Data 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</w:t>
      </w:r>
      <w:proofErr w:type="gramEnd"/>
    </w:p>
    <w:sectPr w:rsidR="000E5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7F"/>
    <w:rsid w:val="000E5248"/>
    <w:rsid w:val="00537E39"/>
    <w:rsid w:val="00BB117F"/>
    <w:rsid w:val="00E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9D68A-327D-4657-ACC7-F84D7E3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37E39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2021-04-09T09:50:00Z</cp:lastPrinted>
  <dcterms:created xsi:type="dcterms:W3CDTF">2020-07-30T11:14:00Z</dcterms:created>
  <dcterms:modified xsi:type="dcterms:W3CDTF">2021-04-09T09:50:00Z</dcterms:modified>
</cp:coreProperties>
</file>