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C6" w:rsidRPr="001B62D4" w:rsidRDefault="00CD5FC6" w:rsidP="00CD5FC6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CD5FC6" w:rsidRPr="001B62D4" w:rsidRDefault="00CD5FC6" w:rsidP="00CD5FC6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CD5FC6" w:rsidRPr="001B62D4" w:rsidRDefault="00CD5FC6" w:rsidP="00CD5FC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281.15pt;margin-top:422.5pt;width:256.7pt;height:54.95pt;z-index:-251656192;mso-position-horizontal-relative:page;mso-position-vertical-relative:page" stroked="f">
            <w10:wrap anchorx="page" anchory="page"/>
          </v:rect>
        </w:pict>
      </w:r>
      <w:r w:rsidRPr="001B62D4">
        <w:rPr>
          <w:rFonts w:ascii="Times New Roman" w:hAnsi="Times New Roman" w:cs="Times New Roman"/>
          <w:sz w:val="24"/>
          <w:szCs w:val="24"/>
        </w:rPr>
        <w:t>FORMULAR</w:t>
      </w:r>
      <w:r w:rsidRPr="001B6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sz w:val="24"/>
          <w:szCs w:val="24"/>
        </w:rPr>
        <w:t>DE</w:t>
      </w:r>
      <w:r w:rsidRPr="001B62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sz w:val="24"/>
          <w:szCs w:val="24"/>
        </w:rPr>
        <w:t>RAPORTARE</w:t>
      </w:r>
    </w:p>
    <w:p w:rsidR="00CD5FC6" w:rsidRPr="001B62D4" w:rsidRDefault="00CD5FC6" w:rsidP="00CD5FC6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D4">
        <w:rPr>
          <w:rFonts w:ascii="Times New Roman" w:hAnsi="Times New Roman" w:cs="Times New Roman"/>
          <w:sz w:val="24"/>
          <w:szCs w:val="24"/>
        </w:rPr>
        <w:t>privind nerespectarea dispozițiilor legale ale actelor normative în sensul Legii nr. 361/2022 privind protecția avertizorilor în interes public</w:t>
      </w:r>
    </w:p>
    <w:p w:rsidR="00CD5FC6" w:rsidRPr="001B62D4" w:rsidRDefault="00CD5FC6" w:rsidP="00CD5FC6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CD5FC6" w:rsidRPr="001B62D4" w:rsidRDefault="00CD5FC6" w:rsidP="00CD5FC6">
      <w:pPr>
        <w:pStyle w:val="Heading1"/>
        <w:ind w:firstLine="474"/>
        <w:jc w:val="both"/>
        <w:rPr>
          <w:rFonts w:ascii="Times New Roman" w:hAnsi="Times New Roman" w:cs="Times New Roman"/>
          <w:sz w:val="24"/>
          <w:szCs w:val="24"/>
        </w:rPr>
      </w:pPr>
      <w:r w:rsidRPr="001B62D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Formularul de raportare, precum și eventualele probe furnizate în susținerea raportării, pot fi transmise pe adresa de e-mail </w:t>
      </w:r>
      <w:hyperlink r:id="rId6" w:history="1">
        <w:r w:rsidRPr="001B62D4">
          <w:rPr>
            <w:rStyle w:val="Hyperlink"/>
            <w:rFonts w:ascii="Times New Roman" w:hAnsi="Times New Roman" w:cs="Times New Roman"/>
            <w:spacing w:val="-9"/>
            <w:w w:val="105"/>
            <w:sz w:val="24"/>
            <w:szCs w:val="24"/>
          </w:rPr>
          <w:t>avertizordeintegritate@ambulantavaslui.ro</w:t>
        </w:r>
      </w:hyperlink>
      <w:r w:rsidRPr="001B62D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sau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letric,</w:t>
      </w:r>
      <w:r w:rsidRPr="001B62D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prin</w:t>
      </w:r>
      <w:r w:rsidRPr="001B62D4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poștă,</w:t>
      </w:r>
      <w:r w:rsidRPr="001B62D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1B62D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adresa:</w:t>
      </w:r>
      <w:r w:rsidRPr="001B62D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Serviciul Județean de Ambulanță Vaslui,</w:t>
      </w:r>
      <w:r w:rsidRPr="001B62D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str.</w:t>
      </w:r>
      <w:r w:rsidRPr="001B62D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Tipografiei,</w:t>
      </w:r>
      <w:r w:rsidRPr="001B62D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nr.1, loc. Vaslui, jud. Vaslui,</w:t>
      </w:r>
      <w:r w:rsidRPr="001B62D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cod</w:t>
      </w:r>
      <w:r w:rsidRPr="001B62D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730113.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3530"/>
        <w:gridCol w:w="148"/>
        <w:gridCol w:w="5048"/>
      </w:tblGrid>
      <w:tr w:rsidR="00CD5FC6" w:rsidRPr="001B62D4" w:rsidTr="008A2D7A">
        <w:trPr>
          <w:trHeight w:val="308"/>
        </w:trPr>
        <w:tc>
          <w:tcPr>
            <w:tcW w:w="9192" w:type="dxa"/>
            <w:gridSpan w:val="4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DATE</w:t>
            </w:r>
            <w:r w:rsidRPr="001B62D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DESPRE</w:t>
            </w:r>
            <w:r w:rsidRPr="001B62D4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AVERTIZORUL</w:t>
            </w:r>
            <w:r w:rsidRPr="001B62D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ÎN</w:t>
            </w:r>
            <w:r w:rsidRPr="001B62D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INTERES</w:t>
            </w:r>
            <w:r w:rsidRPr="001B62D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PUBLIC</w:t>
            </w:r>
          </w:p>
        </w:tc>
      </w:tr>
      <w:tr w:rsidR="00CD5FC6" w:rsidRPr="001B62D4" w:rsidTr="008A2D7A">
        <w:trPr>
          <w:trHeight w:val="307"/>
        </w:trPr>
        <w:tc>
          <w:tcPr>
            <w:tcW w:w="46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3530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Nume</w:t>
            </w:r>
            <w:r w:rsidRPr="001B62D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și</w:t>
            </w:r>
            <w:r w:rsidRPr="001B62D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prenume</w:t>
            </w:r>
          </w:p>
        </w:tc>
        <w:tc>
          <w:tcPr>
            <w:tcW w:w="5196" w:type="dxa"/>
            <w:gridSpan w:val="2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(opțional)</w:t>
            </w:r>
          </w:p>
        </w:tc>
      </w:tr>
      <w:tr w:rsidR="00CD5FC6" w:rsidRPr="001B62D4" w:rsidTr="008A2D7A">
        <w:trPr>
          <w:trHeight w:val="308"/>
        </w:trPr>
        <w:tc>
          <w:tcPr>
            <w:tcW w:w="46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3530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CNP</w:t>
            </w:r>
          </w:p>
        </w:tc>
        <w:tc>
          <w:tcPr>
            <w:tcW w:w="5196" w:type="dxa"/>
            <w:gridSpan w:val="2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(opțional)</w:t>
            </w:r>
          </w:p>
        </w:tc>
      </w:tr>
      <w:tr w:rsidR="00CD5FC6" w:rsidRPr="001B62D4" w:rsidTr="008A2D7A">
        <w:trPr>
          <w:trHeight w:val="907"/>
        </w:trPr>
        <w:tc>
          <w:tcPr>
            <w:tcW w:w="46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8726" w:type="dxa"/>
            <w:gridSpan w:val="3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Modalitatea</w:t>
            </w:r>
            <w:r w:rsidRPr="001B62D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B62D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corespondență</w:t>
            </w:r>
          </w:p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Obs:</w:t>
            </w:r>
            <w:r w:rsidRPr="001B6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1B6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îndeplinirea</w:t>
            </w:r>
            <w:r w:rsidRPr="001B62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obligaţiei</w:t>
            </w:r>
            <w:r w:rsidRPr="001B6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B62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transmitere</w:t>
            </w:r>
            <w:r w:rsidRPr="001B6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62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confirmării</w:t>
            </w:r>
            <w:r w:rsidRPr="001B6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B6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primire,</w:t>
            </w:r>
            <w:r w:rsidRPr="001B62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r w:rsidRPr="001B62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art.10</w:t>
            </w:r>
            <w:r w:rsidRPr="001B6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alin.(1)</w:t>
            </w:r>
            <w:r w:rsidRPr="001B62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lit.b),</w:t>
            </w:r>
            <w:r w:rsidRPr="001B6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r w:rsidRPr="001B62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B6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r w:rsidRPr="001B62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1B62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r w:rsidRPr="001B62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B62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modalitatea</w:t>
            </w:r>
            <w:r w:rsidRPr="001B62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B62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soluţionare</w:t>
            </w:r>
            <w:r w:rsidRPr="001B62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62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raportării,</w:t>
            </w:r>
            <w:r w:rsidRPr="001B62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r w:rsidRPr="001B62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Pr="001B62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62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alin.(2)</w:t>
            </w:r>
            <w:r w:rsidRPr="001B62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lit.f)</w:t>
            </w:r>
            <w:r w:rsidRPr="001B62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1B62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Pr="001B62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completa</w:t>
            </w:r>
            <w:r w:rsidRPr="001B62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1B62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Pr="001B62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primele</w:t>
            </w:r>
            <w:r w:rsidRPr="001B62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r w:rsidRPr="001B62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opţiuni</w:t>
            </w:r>
          </w:p>
        </w:tc>
      </w:tr>
      <w:tr w:rsidR="00CD5FC6" w:rsidRPr="001B62D4" w:rsidTr="008A2D7A">
        <w:trPr>
          <w:trHeight w:val="653"/>
        </w:trPr>
        <w:tc>
          <w:tcPr>
            <w:tcW w:w="466" w:type="dxa"/>
            <w:vMerge w:val="restart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a) </w:t>
            </w:r>
            <w:r w:rsidRPr="001B62D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Poștă,</w:t>
            </w:r>
            <w:r w:rsidRPr="001B62D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la</w:t>
            </w:r>
            <w:r w:rsidRPr="001B62D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adresa</w:t>
            </w:r>
            <w:r w:rsidRPr="001B62D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de</w:t>
            </w:r>
            <w:r w:rsidRPr="001B62D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corespondență:</w:t>
            </w:r>
          </w:p>
        </w:tc>
        <w:tc>
          <w:tcPr>
            <w:tcW w:w="5196" w:type="dxa"/>
            <w:gridSpan w:val="2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C6" w:rsidRPr="001B62D4" w:rsidTr="008A2D7A">
        <w:trPr>
          <w:trHeight w:val="308"/>
        </w:trPr>
        <w:tc>
          <w:tcPr>
            <w:tcW w:w="466" w:type="dxa"/>
            <w:vMerge/>
            <w:tcBorders>
              <w:top w:val="nil"/>
            </w:tcBorders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b) </w:t>
            </w:r>
            <w:r w:rsidRPr="001B62D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Email:</w:t>
            </w:r>
          </w:p>
        </w:tc>
        <w:tc>
          <w:tcPr>
            <w:tcW w:w="5196" w:type="dxa"/>
            <w:gridSpan w:val="2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C6" w:rsidRPr="001B62D4" w:rsidTr="008A2D7A">
        <w:trPr>
          <w:trHeight w:val="308"/>
        </w:trPr>
        <w:tc>
          <w:tcPr>
            <w:tcW w:w="466" w:type="dxa"/>
            <w:vMerge/>
            <w:tcBorders>
              <w:top w:val="nil"/>
            </w:tcBorders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1B62D4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Telefon:</w:t>
            </w:r>
          </w:p>
        </w:tc>
        <w:tc>
          <w:tcPr>
            <w:tcW w:w="5196" w:type="dxa"/>
            <w:gridSpan w:val="2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C6" w:rsidRPr="001B62D4" w:rsidTr="008A2D7A">
        <w:trPr>
          <w:trHeight w:val="309"/>
        </w:trPr>
        <w:tc>
          <w:tcPr>
            <w:tcW w:w="466" w:type="dxa"/>
            <w:vMerge/>
            <w:tcBorders>
              <w:top w:val="nil"/>
            </w:tcBorders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d) </w:t>
            </w:r>
            <w:r w:rsidRPr="001B62D4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Nu</w:t>
            </w:r>
            <w:r w:rsidRPr="001B62D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doresc</w:t>
            </w:r>
            <w:r w:rsidRPr="001B62D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să</w:t>
            </w:r>
            <w:r w:rsidRPr="001B62D4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fiu</w:t>
            </w:r>
            <w:r w:rsidRPr="001B62D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contactat</w:t>
            </w:r>
          </w:p>
        </w:tc>
        <w:tc>
          <w:tcPr>
            <w:tcW w:w="5196" w:type="dxa"/>
            <w:gridSpan w:val="2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style="width:12.05pt;height:12.65pt;mso-position-horizontal-relative:char;mso-position-vertical-relative:line" coordsize="241,253">
                  <v:rect id="_x0000_s1027" style="position:absolute;left:10;top:10;width:221;height:233" filled="f" strokeweight="1pt"/>
                  <w10:wrap type="none"/>
                  <w10:anchorlock/>
                </v:group>
              </w:pict>
            </w:r>
          </w:p>
        </w:tc>
      </w:tr>
      <w:tr w:rsidR="00CD5FC6" w:rsidRPr="001B62D4" w:rsidTr="008A2D7A">
        <w:trPr>
          <w:trHeight w:val="308"/>
        </w:trPr>
        <w:tc>
          <w:tcPr>
            <w:tcW w:w="9192" w:type="dxa"/>
            <w:gridSpan w:val="4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1B62D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r w:rsidRPr="001B62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RAPORTARE</w:t>
            </w:r>
          </w:p>
        </w:tc>
      </w:tr>
      <w:tr w:rsidR="00CD5FC6" w:rsidRPr="001B62D4" w:rsidTr="008A2D7A">
        <w:trPr>
          <w:trHeight w:val="441"/>
        </w:trPr>
        <w:tc>
          <w:tcPr>
            <w:tcW w:w="46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3678" w:type="dxa"/>
            <w:gridSpan w:val="2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A</w:t>
            </w:r>
            <w:r w:rsidRPr="001B62D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fost</w:t>
            </w:r>
            <w:r w:rsidRPr="001B62D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realizată</w:t>
            </w:r>
            <w:r w:rsidRPr="001B62D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raportarea</w:t>
            </w:r>
            <w:r w:rsidRPr="001B62D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internă?</w:t>
            </w:r>
          </w:p>
        </w:tc>
        <w:tc>
          <w:tcPr>
            <w:tcW w:w="5048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Da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1B62D4">
              <w:rPr>
                <w:rFonts w:ascii="Times New Roman" w:hAnsi="MS Gothic" w:cs="Times New Roman"/>
                <w:sz w:val="24"/>
                <w:szCs w:val="24"/>
              </w:rPr>
              <w:t>☐</w:t>
            </w:r>
            <w:r w:rsidRPr="001B62D4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CD5FC6" w:rsidRPr="001B62D4" w:rsidTr="008A2D7A">
        <w:trPr>
          <w:trHeight w:val="1122"/>
        </w:trPr>
        <w:tc>
          <w:tcPr>
            <w:tcW w:w="46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3678" w:type="dxa"/>
            <w:gridSpan w:val="2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r w:rsidRPr="001B62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Da,</w:t>
            </w:r>
            <w:r w:rsidRPr="001B62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menționați</w:t>
            </w:r>
            <w:r w:rsidRPr="001B62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r w:rsidRPr="001B62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raportării.</w:t>
            </w:r>
          </w:p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Dacă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NU,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menționați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motivul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pentru</w:t>
            </w:r>
            <w:r w:rsidRPr="001B62D4">
              <w:rPr>
                <w:rFonts w:ascii="Times New Roman" w:hAnsi="Times New Roman" w:cs="Times New Roman"/>
                <w:spacing w:val="-4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care ați ales să faceți doar raportare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externă:</w:t>
            </w:r>
          </w:p>
        </w:tc>
        <w:tc>
          <w:tcPr>
            <w:tcW w:w="5048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C6" w:rsidRPr="001B62D4" w:rsidTr="008A2D7A">
        <w:trPr>
          <w:trHeight w:val="307"/>
        </w:trPr>
        <w:tc>
          <w:tcPr>
            <w:tcW w:w="9192" w:type="dxa"/>
            <w:gridSpan w:val="4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CONȚINUTUL</w:t>
            </w:r>
            <w:r w:rsidRPr="001B62D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RAPORTĂRII</w:t>
            </w:r>
            <w:r w:rsidRPr="001B62D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PRIVIND</w:t>
            </w:r>
            <w:r w:rsidRPr="001B62D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ÎNCĂLCĂRI</w:t>
            </w:r>
            <w:r w:rsidRPr="001B62D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ALE</w:t>
            </w:r>
            <w:r w:rsidRPr="001B62D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LEGII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1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</w:tr>
      <w:tr w:rsidR="00CD5FC6" w:rsidRPr="001B62D4" w:rsidTr="008A2D7A">
        <w:trPr>
          <w:trHeight w:val="814"/>
        </w:trPr>
        <w:tc>
          <w:tcPr>
            <w:tcW w:w="46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3530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Denumirea și CUI al entității care face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obiectul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raportării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și/sau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persoanele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vizate</w:t>
            </w:r>
            <w:r w:rsidRPr="001B62D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(dacă</w:t>
            </w:r>
            <w:r w:rsidRPr="001B62D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sunt</w:t>
            </w:r>
            <w:r w:rsidRPr="001B62D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cunoscute)</w:t>
            </w:r>
          </w:p>
        </w:tc>
        <w:tc>
          <w:tcPr>
            <w:tcW w:w="5196" w:type="dxa"/>
            <w:gridSpan w:val="2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C6" w:rsidRPr="001B62D4" w:rsidTr="008A2D7A">
        <w:trPr>
          <w:trHeight w:val="1062"/>
        </w:trPr>
        <w:tc>
          <w:tcPr>
            <w:tcW w:w="46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3530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Contextul</w:t>
            </w:r>
            <w:r w:rsidRPr="001B62D4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profesional</w:t>
            </w:r>
            <w:r w:rsidRPr="001B62D4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în</w:t>
            </w:r>
            <w:r w:rsidRPr="001B62D4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care</w:t>
            </w:r>
            <w:r w:rsidRPr="001B62D4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au</w:t>
            </w:r>
            <w:r w:rsidRPr="001B62D4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fost</w:t>
            </w:r>
            <w:r w:rsidRPr="001B62D4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obținute</w:t>
            </w:r>
            <w:r w:rsidRPr="001B62D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informațiile:</w:t>
            </w:r>
          </w:p>
        </w:tc>
        <w:tc>
          <w:tcPr>
            <w:tcW w:w="5196" w:type="dxa"/>
            <w:gridSpan w:val="2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C6" w:rsidRPr="001B62D4" w:rsidRDefault="00CD5FC6" w:rsidP="00CD5FC6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79.3pt;margin-top:19.8pt;width:135.5pt;height:.5pt;z-index:-2516551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D5FC6" w:rsidRPr="001B62D4" w:rsidRDefault="00CD5FC6" w:rsidP="00CD5FC6">
      <w:pPr>
        <w:pStyle w:val="Heading1"/>
        <w:rPr>
          <w:rFonts w:ascii="Times New Roman" w:hAnsi="Times New Roman" w:cs="Times New Roman"/>
          <w:sz w:val="18"/>
          <w:szCs w:val="18"/>
        </w:rPr>
      </w:pPr>
      <w:r w:rsidRPr="001B62D4">
        <w:rPr>
          <w:rFonts w:ascii="Times New Roman" w:hAnsi="Times New Roman" w:cs="Times New Roman"/>
          <w:position w:val="5"/>
          <w:sz w:val="18"/>
          <w:szCs w:val="18"/>
        </w:rPr>
        <w:t xml:space="preserve">1 </w:t>
      </w:r>
      <w:r w:rsidRPr="001B62D4">
        <w:rPr>
          <w:rFonts w:ascii="Times New Roman" w:hAnsi="Times New Roman" w:cs="Times New Roman"/>
          <w:sz w:val="18"/>
          <w:szCs w:val="18"/>
        </w:rPr>
        <w:t>Conform art. 3, pct. 1 din Legea nr. 361/2022 privind protecția avertizorilor în interes public: „</w:t>
      </w:r>
      <w:r w:rsidRPr="001B62D4">
        <w:rPr>
          <w:rFonts w:ascii="Times New Roman" w:hAnsi="Times New Roman" w:cs="Times New Roman"/>
          <w:b/>
          <w:sz w:val="18"/>
          <w:szCs w:val="18"/>
        </w:rPr>
        <w:t xml:space="preserve">Încălcări ale legii </w:t>
      </w:r>
      <w:r w:rsidRPr="001B62D4">
        <w:rPr>
          <w:rFonts w:ascii="Times New Roman" w:hAnsi="Times New Roman" w:cs="Times New Roman"/>
          <w:sz w:val="18"/>
          <w:szCs w:val="18"/>
        </w:rPr>
        <w:t>‐ fapte care constau</w:t>
      </w:r>
      <w:r w:rsidRPr="001B62D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într‐o acţiune sau inacţiune care constituie nerespectări ale dispoziţiilor legale, care privesc domenii cum ar fi: achiziţiile publice;</w:t>
      </w:r>
      <w:r w:rsidRPr="001B62D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serviciile, produsele şi pieţele financiare, precum şi prevenirea spălării banilor şi a finanţării terorismului; siguranţa şi conformitatea</w:t>
      </w:r>
      <w:r w:rsidRPr="001B62D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produselor; siguranţa transportului; protecţia mediului; protecţia radiologică şi siguranţa nucleară; siguranţa alimentelor şi a hranei</w:t>
      </w:r>
      <w:r w:rsidRPr="001B62D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pentru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animale,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sănătatea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şi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bunăstarea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animalelor;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sănătatea</w:t>
      </w:r>
      <w:r w:rsidRPr="001B62D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publică;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protecţia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consumatorilor;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protecţia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vieţii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private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şi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a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datelor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cu</w:t>
      </w:r>
      <w:r w:rsidRPr="001B62D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caracter personal şi a securităţii reţelelor şi sistemelor informatice, prevăzute în anexa nr. 2, încălcări care aduc atingere intereselor</w:t>
      </w:r>
      <w:r w:rsidRPr="001B62D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financiare</w:t>
      </w:r>
      <w:r w:rsidRPr="001B62D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ale</w:t>
      </w:r>
      <w:r w:rsidRPr="001B62D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Uniunii</w:t>
      </w:r>
      <w:r w:rsidRPr="001B62D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Europene,</w:t>
      </w:r>
      <w:r w:rsidRPr="001B62D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astfel</w:t>
      </w:r>
      <w:r w:rsidRPr="001B62D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cum</w:t>
      </w:r>
      <w:r w:rsidRPr="001B62D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sunt</w:t>
      </w:r>
      <w:r w:rsidRPr="001B62D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menţionate</w:t>
      </w:r>
      <w:r w:rsidRPr="001B62D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la</w:t>
      </w:r>
      <w:r w:rsidRPr="001B62D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art.</w:t>
      </w:r>
      <w:r w:rsidRPr="001B62D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325</w:t>
      </w:r>
      <w:r w:rsidRPr="001B62D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din</w:t>
      </w:r>
      <w:r w:rsidRPr="001B62D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Tratatul</w:t>
      </w:r>
      <w:r w:rsidRPr="001B62D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privind</w:t>
      </w:r>
      <w:r w:rsidRPr="001B62D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funcţionarea</w:t>
      </w:r>
      <w:r w:rsidRPr="001B62D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Uniunii</w:t>
      </w:r>
      <w:r w:rsidRPr="001B62D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Europene</w:t>
      </w:r>
      <w:r w:rsidRPr="001B62D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şi</w:t>
      </w:r>
      <w:r w:rsidRPr="001B62D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cum</w:t>
      </w:r>
      <w:r w:rsidRPr="001B62D4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sunt</w:t>
      </w:r>
      <w:r w:rsidRPr="001B62D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detaliate în măsurile relevante ale Uniunii Europene; încălcări referitoare la piaţa internă, menţionate la art. 26 alin. (2) din Tratatul</w:t>
      </w:r>
      <w:r w:rsidRPr="001B62D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privind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funcţionarea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Uniunii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Europene,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inclusiv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încălcări</w:t>
      </w:r>
      <w:r w:rsidRPr="001B62D4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ale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normelor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Uniunii</w:t>
      </w:r>
      <w:r w:rsidRPr="001B62D4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Europene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în</w:t>
      </w:r>
      <w:r w:rsidRPr="001B62D4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materie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de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concurenţă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şi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de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ajutoare</w:t>
      </w:r>
      <w:r w:rsidRPr="001B62D4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de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stat,</w:t>
      </w:r>
      <w:r w:rsidRPr="001B62D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precum şi încălcări referitoare la piaţa internă în ceea ce priveşte actele care încalcă normele privind impozitarea societăţilor sau</w:t>
      </w:r>
      <w:r w:rsidRPr="001B62D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mecanismele al căror scop este obţinerea unui avantaj fiscal ce contravine obiectului sau scopului dreptului aplicabil în materie de</w:t>
      </w:r>
      <w:r w:rsidRPr="001B62D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impozitare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a</w:t>
      </w:r>
      <w:r w:rsidRPr="001B62D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societăţilor,</w:t>
      </w:r>
      <w:r w:rsidRPr="001B62D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ce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reprezintă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abateri</w:t>
      </w:r>
      <w:r w:rsidRPr="001B62D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disciplinare,</w:t>
      </w:r>
      <w:r w:rsidRPr="001B62D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contravenţii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sau</w:t>
      </w:r>
      <w:r w:rsidRPr="001B62D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infracţiuni,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sau</w:t>
      </w:r>
      <w:r w:rsidRPr="001B62D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care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contravin</w:t>
      </w:r>
      <w:r w:rsidRPr="001B62D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pacing w:val="-1"/>
          <w:sz w:val="18"/>
          <w:szCs w:val="18"/>
        </w:rPr>
        <w:t>obiectului</w:t>
      </w:r>
      <w:r w:rsidRPr="001B6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sau</w:t>
      </w:r>
      <w:r w:rsidRPr="001B62D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scopului</w:t>
      </w:r>
      <w:r w:rsidRPr="001B62D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B62D4">
        <w:rPr>
          <w:rFonts w:ascii="Times New Roman" w:hAnsi="Times New Roman" w:cs="Times New Roman"/>
          <w:sz w:val="18"/>
          <w:szCs w:val="18"/>
        </w:rPr>
        <w:t>legii.”</w:t>
      </w:r>
    </w:p>
    <w:p w:rsidR="00CD5FC6" w:rsidRPr="001B62D4" w:rsidRDefault="00CD5FC6" w:rsidP="00CD5FC6">
      <w:pPr>
        <w:pStyle w:val="Heading1"/>
        <w:rPr>
          <w:rFonts w:ascii="Times New Roman" w:hAnsi="Times New Roman" w:cs="Times New Roman"/>
          <w:sz w:val="24"/>
          <w:szCs w:val="24"/>
        </w:rPr>
        <w:sectPr w:rsidR="00CD5FC6" w:rsidRPr="001B62D4" w:rsidSect="00CD5FC6">
          <w:pgSz w:w="12240" w:h="15840"/>
          <w:pgMar w:top="-26" w:right="1160" w:bottom="280" w:left="1340" w:header="708" w:footer="261" w:gutter="0"/>
          <w:cols w:space="708"/>
        </w:sect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3530"/>
        <w:gridCol w:w="5196"/>
      </w:tblGrid>
      <w:tr w:rsidR="00CD5FC6" w:rsidRPr="001B62D4" w:rsidTr="008A2D7A">
        <w:trPr>
          <w:trHeight w:val="561"/>
        </w:trPr>
        <w:tc>
          <w:tcPr>
            <w:tcW w:w="46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30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Încălcarea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legii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este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în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curs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1B62D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de</w:t>
            </w:r>
            <w:r w:rsidRPr="001B62D4">
              <w:rPr>
                <w:rFonts w:ascii="Times New Roman" w:hAnsi="Times New Roman" w:cs="Times New Roman"/>
                <w:spacing w:val="-4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desfășurare:</w:t>
            </w:r>
          </w:p>
        </w:tc>
        <w:tc>
          <w:tcPr>
            <w:tcW w:w="519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Da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1B62D4">
              <w:rPr>
                <w:rFonts w:ascii="Times New Roman" w:hAnsi="MS Gothic" w:cs="Times New Roman"/>
                <w:sz w:val="24"/>
                <w:szCs w:val="24"/>
              </w:rPr>
              <w:t>☐</w:t>
            </w:r>
            <w:r w:rsidRPr="001B62D4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CD5FC6" w:rsidRPr="001B62D4" w:rsidTr="00CD5FC6">
        <w:trPr>
          <w:trHeight w:val="6449"/>
        </w:trPr>
        <w:tc>
          <w:tcPr>
            <w:tcW w:w="46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3530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Descrierea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detaliată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a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faptei/faptelor</w:t>
            </w:r>
            <w:r w:rsidRPr="001B62D4">
              <w:rPr>
                <w:rFonts w:ascii="Times New Roman" w:hAnsi="Times New Roman" w:cs="Times New Roman"/>
                <w:spacing w:val="-4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susceptibile să constituie încălcări ale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legii:</w:t>
            </w:r>
          </w:p>
        </w:tc>
        <w:tc>
          <w:tcPr>
            <w:tcW w:w="519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C6" w:rsidRPr="001B62D4" w:rsidTr="008A2D7A">
        <w:trPr>
          <w:trHeight w:val="1319"/>
        </w:trPr>
        <w:tc>
          <w:tcPr>
            <w:tcW w:w="46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3530" w:type="dxa"/>
          </w:tcPr>
          <w:p w:rsidR="00CD5FC6" w:rsidRPr="001B62D4" w:rsidRDefault="00CD5FC6" w:rsidP="007A198F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Ce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prevederi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din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actele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normative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prevăzute în Anexa nr.2 la </w:t>
            </w:r>
            <w:r w:rsidRPr="001B62D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Legea nr.</w:t>
            </w:r>
            <w:r w:rsidRPr="001B62D4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i/>
                <w:spacing w:val="-1"/>
                <w:w w:val="105"/>
                <w:sz w:val="24"/>
                <w:szCs w:val="24"/>
              </w:rPr>
              <w:t>361/2022</w:t>
            </w:r>
            <w:r w:rsidRPr="001B62D4">
              <w:rPr>
                <w:rFonts w:ascii="Times New Roman" w:hAnsi="Times New Roman" w:cs="Times New Roman"/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i/>
                <w:spacing w:val="-1"/>
                <w:w w:val="105"/>
                <w:sz w:val="24"/>
                <w:szCs w:val="24"/>
              </w:rPr>
              <w:t>privind</w:t>
            </w:r>
            <w:r w:rsidRPr="001B62D4">
              <w:rPr>
                <w:rFonts w:ascii="Times New Roman" w:hAnsi="Times New Roman" w:cs="Times New Roman"/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protecția</w:t>
            </w:r>
            <w:r w:rsidRPr="001B62D4">
              <w:rPr>
                <w:rFonts w:ascii="Times New Roman" w:hAnsi="Times New Roman" w:cs="Times New Roman"/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avertizorilor</w:t>
            </w:r>
            <w:r w:rsidRPr="001B62D4">
              <w:rPr>
                <w:rFonts w:ascii="Times New Roman" w:hAnsi="Times New Roman" w:cs="Times New Roman"/>
                <w:i/>
                <w:spacing w:val="-4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în</w:t>
            </w:r>
            <w:r w:rsidRPr="001B62D4">
              <w:rPr>
                <w:rFonts w:ascii="Times New Roman" w:hAnsi="Times New Roman" w:cs="Times New Roman"/>
                <w:i/>
                <w:spacing w:val="6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interes</w:t>
            </w:r>
            <w:r w:rsidRPr="001B62D4">
              <w:rPr>
                <w:rFonts w:ascii="Times New Roman" w:hAnsi="Times New Roman" w:cs="Times New Roman"/>
                <w:i/>
                <w:spacing w:val="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public</w:t>
            </w:r>
            <w:r w:rsidRPr="001B62D4">
              <w:rPr>
                <w:rFonts w:ascii="Times New Roman" w:hAnsi="Times New Roman" w:cs="Times New Roman"/>
                <w:i/>
                <w:spacing w:val="7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apreciați</w:t>
            </w:r>
            <w:r w:rsidRPr="001B62D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că</w:t>
            </w:r>
            <w:r w:rsidRPr="001B62D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au</w:t>
            </w:r>
            <w:r w:rsidRPr="001B62D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fost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încălcate?</w:t>
            </w:r>
          </w:p>
        </w:tc>
        <w:tc>
          <w:tcPr>
            <w:tcW w:w="519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C6" w:rsidRPr="001B62D4" w:rsidTr="008A2D7A">
        <w:trPr>
          <w:trHeight w:val="1125"/>
        </w:trPr>
        <w:tc>
          <w:tcPr>
            <w:tcW w:w="46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</w:t>
            </w:r>
          </w:p>
        </w:tc>
        <w:tc>
          <w:tcPr>
            <w:tcW w:w="3530" w:type="dxa"/>
          </w:tcPr>
          <w:p w:rsidR="00CD5FC6" w:rsidRPr="001B62D4" w:rsidRDefault="00CD5FC6" w:rsidP="007A198F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Menționați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documentele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care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pot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fi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verificate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în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cadrul</w:t>
            </w:r>
            <w:r w:rsidRPr="001B62D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acțiunilor</w:t>
            </w:r>
            <w:r w:rsidRPr="001B62D4">
              <w:rPr>
                <w:rFonts w:ascii="Times New Roman" w:hAnsi="Times New Roman" w:cs="Times New Roman"/>
                <w:spacing w:val="-4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subsecvente,</w:t>
            </w:r>
            <w:r w:rsidRPr="001B62D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dacă</w:t>
            </w:r>
            <w:r w:rsidRPr="001B62D4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este</w:t>
            </w:r>
            <w:r w:rsidRPr="001B62D4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posibil:</w:t>
            </w:r>
          </w:p>
        </w:tc>
        <w:tc>
          <w:tcPr>
            <w:tcW w:w="519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C6" w:rsidRPr="001B62D4" w:rsidTr="008A2D7A">
        <w:trPr>
          <w:trHeight w:val="749"/>
        </w:trPr>
        <w:tc>
          <w:tcPr>
            <w:tcW w:w="46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3530" w:type="dxa"/>
          </w:tcPr>
          <w:p w:rsidR="00CD5FC6" w:rsidRPr="001B62D4" w:rsidRDefault="00CD5FC6" w:rsidP="007A198F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Lista documentelor care se transmit cu</w:t>
            </w:r>
            <w:r w:rsidRPr="001B62D4">
              <w:rPr>
                <w:rFonts w:ascii="Times New Roman" w:hAnsi="Times New Roman" w:cs="Times New Roman"/>
                <w:spacing w:val="-45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titlu</w:t>
            </w:r>
            <w:r w:rsidRPr="001B62D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de</w:t>
            </w:r>
            <w:r w:rsidRPr="001B62D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probă</w:t>
            </w:r>
          </w:p>
        </w:tc>
        <w:tc>
          <w:tcPr>
            <w:tcW w:w="5196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C6" w:rsidRPr="001B62D4" w:rsidRDefault="00CD5FC6" w:rsidP="00841AF0">
      <w:pPr>
        <w:pStyle w:val="Heading1"/>
        <w:ind w:firstLine="474"/>
        <w:jc w:val="both"/>
        <w:rPr>
          <w:rFonts w:ascii="Times New Roman" w:hAnsi="Times New Roman" w:cs="Times New Roman"/>
          <w:sz w:val="24"/>
          <w:szCs w:val="24"/>
        </w:rPr>
      </w:pPr>
      <w:r w:rsidRPr="001B62D4">
        <w:rPr>
          <w:rFonts w:ascii="Times New Roman" w:hAnsi="Times New Roman" w:cs="Times New Roman"/>
          <w:w w:val="105"/>
          <w:sz w:val="24"/>
          <w:szCs w:val="24"/>
        </w:rPr>
        <w:t>Îmi exprim consimțământul cu privire la prelucrarea datelor cu caracter personal (în cazul în care acestea au</w:t>
      </w:r>
      <w:r w:rsidRPr="001B62D4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fost</w:t>
      </w:r>
      <w:r w:rsidRPr="001B62D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transmise</w:t>
      </w:r>
      <w:r w:rsidRPr="001B62D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prin</w:t>
      </w:r>
      <w:r w:rsidRPr="001B62D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formularul</w:t>
      </w:r>
      <w:r w:rsidRPr="001B62D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B62D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mai</w:t>
      </w:r>
      <w:r w:rsidRPr="001B62D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sus)</w:t>
      </w:r>
      <w:r w:rsidRPr="001B62D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în</w:t>
      </w:r>
      <w:r w:rsidRPr="001B62D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vederea</w:t>
      </w:r>
      <w:r w:rsidRPr="001B62D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procesării</w:t>
      </w:r>
      <w:r w:rsidRPr="001B62D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solicitării</w:t>
      </w:r>
      <w:r w:rsidRPr="001B62D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raportării</w:t>
      </w:r>
      <w:r w:rsidRPr="001B62D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mele.</w:t>
      </w:r>
    </w:p>
    <w:p w:rsidR="00CD5FC6" w:rsidRPr="00CD5FC6" w:rsidRDefault="00CD5FC6" w:rsidP="00CD5FC6">
      <w:pPr>
        <w:pStyle w:val="Heading1"/>
        <w:ind w:firstLine="474"/>
        <w:jc w:val="both"/>
      </w:pPr>
      <w:r w:rsidRPr="001B62D4">
        <w:rPr>
          <w:rFonts w:ascii="Times New Roman" w:hAnsi="Times New Roman" w:cs="Times New Roman"/>
          <w:w w:val="105"/>
          <w:sz w:val="24"/>
          <w:szCs w:val="24"/>
        </w:rPr>
        <w:t>Retragerea</w:t>
      </w:r>
      <w:r w:rsidRPr="001B62D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consimțământului</w:t>
      </w:r>
      <w:r w:rsidRPr="001B62D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PDCP</w:t>
      </w:r>
      <w:r w:rsidRPr="001B62D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(prelucrarea</w:t>
      </w:r>
      <w:r w:rsidRPr="001B62D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datelor</w:t>
      </w:r>
      <w:r w:rsidRPr="001B62D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cu</w:t>
      </w:r>
      <w:r w:rsidRPr="001B62D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caracter</w:t>
      </w:r>
      <w:r w:rsidRPr="001B62D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personal)</w:t>
      </w:r>
      <w:r w:rsidRPr="001B62D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este</w:t>
      </w:r>
      <w:r w:rsidRPr="001B62D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oricând</w:t>
      </w:r>
      <w:r w:rsidRPr="001B62D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posibilă</w:t>
      </w:r>
      <w:r w:rsidRPr="001B62D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prin</w:t>
      </w:r>
      <w:r w:rsidRPr="001B62D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transmiterea</w:t>
      </w:r>
      <w:r w:rsidRPr="001B62D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unei</w:t>
      </w:r>
      <w:r w:rsidRPr="001B62D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solicitări</w:t>
      </w:r>
      <w:r w:rsidRPr="001B62D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pe</w:t>
      </w:r>
      <w:r w:rsidRPr="001B62D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w w:val="105"/>
          <w:sz w:val="24"/>
          <w:szCs w:val="24"/>
        </w:rPr>
        <w:t>adresa</w:t>
      </w:r>
      <w:r w:rsidRPr="001B62D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hyperlink r:id="rId7" w:history="1">
        <w:r w:rsidRPr="00EE1533">
          <w:rPr>
            <w:rStyle w:val="Hyperlink"/>
            <w:rFonts w:ascii="Times New Roman" w:hAnsi="Times New Roman" w:cs="Times New Roman"/>
            <w:spacing w:val="-9"/>
            <w:w w:val="105"/>
            <w:sz w:val="24"/>
            <w:szCs w:val="24"/>
          </w:rPr>
          <w:t>avertizordeintegritate@ambulantavaslui.ro</w:t>
        </w:r>
      </w:hyperlink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3"/>
        <w:gridCol w:w="6389"/>
      </w:tblGrid>
      <w:tr w:rsidR="00CD5FC6" w:rsidRPr="001B62D4" w:rsidTr="008A2D7A">
        <w:trPr>
          <w:trHeight w:val="213"/>
        </w:trPr>
        <w:tc>
          <w:tcPr>
            <w:tcW w:w="2793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Data</w:t>
            </w:r>
          </w:p>
        </w:tc>
        <w:tc>
          <w:tcPr>
            <w:tcW w:w="6389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w w:val="105"/>
                <w:sz w:val="24"/>
                <w:szCs w:val="24"/>
              </w:rPr>
              <w:t>Semnătura</w:t>
            </w:r>
          </w:p>
        </w:tc>
      </w:tr>
      <w:tr w:rsidR="00CD5FC6" w:rsidRPr="001B62D4" w:rsidTr="00CD5FC6">
        <w:trPr>
          <w:trHeight w:val="699"/>
        </w:trPr>
        <w:tc>
          <w:tcPr>
            <w:tcW w:w="2793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</w:tcPr>
          <w:p w:rsidR="00CD5FC6" w:rsidRPr="001B62D4" w:rsidRDefault="00CD5FC6" w:rsidP="008A2D7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63F" w:rsidRDefault="0047463F"/>
    <w:sectPr w:rsidR="0047463F" w:rsidSect="00474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35" w:rsidRDefault="006A3935" w:rsidP="00CD5FC6">
      <w:r>
        <w:separator/>
      </w:r>
    </w:p>
  </w:endnote>
  <w:endnote w:type="continuationSeparator" w:id="0">
    <w:p w:rsidR="006A3935" w:rsidRDefault="006A3935" w:rsidP="00CD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35" w:rsidRDefault="006A3935" w:rsidP="00CD5FC6">
      <w:r>
        <w:separator/>
      </w:r>
    </w:p>
  </w:footnote>
  <w:footnote w:type="continuationSeparator" w:id="0">
    <w:p w:rsidR="006A3935" w:rsidRDefault="006A3935" w:rsidP="00CD5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FC6"/>
    <w:rsid w:val="0047463F"/>
    <w:rsid w:val="006A3935"/>
    <w:rsid w:val="007A198F"/>
    <w:rsid w:val="00841AF0"/>
    <w:rsid w:val="00CD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F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CD5FC6"/>
    <w:pPr>
      <w:spacing w:before="65"/>
      <w:ind w:left="246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D5FC6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5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5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F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D5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FC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ertizordeintegritate@ambulantavaslu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rtizordeintegritate@ambulantavaslu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2023-11-16T13:43:00Z</dcterms:created>
  <dcterms:modified xsi:type="dcterms:W3CDTF">2023-11-16T13:47:00Z</dcterms:modified>
</cp:coreProperties>
</file>